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6050" w14:textId="77777777" w:rsidR="000F60F2" w:rsidRPr="00B24E40" w:rsidRDefault="002030B9">
      <w:pPr>
        <w:pStyle w:val="Default"/>
        <w:rPr>
          <w:rFonts w:ascii="Arial" w:eastAsia="Arial" w:hAnsi="Arial" w:cs="Arial"/>
        </w:rPr>
      </w:pPr>
      <w:r w:rsidRPr="00B24E40">
        <w:rPr>
          <w:rFonts w:ascii="Arial" w:hAnsi="Arial"/>
          <w:b/>
          <w:bCs/>
        </w:rPr>
        <w:t xml:space="preserve">Title: </w:t>
      </w:r>
      <w:r w:rsidRPr="00B24E40">
        <w:rPr>
          <w:rFonts w:ascii="Arial" w:hAnsi="Arial"/>
        </w:rPr>
        <w:t>“Too creative for science?”</w:t>
      </w:r>
    </w:p>
    <w:p w14:paraId="1C4D9F3A" w14:textId="77777777" w:rsidR="000F60F2" w:rsidRPr="00B24E40" w:rsidRDefault="000F60F2">
      <w:pPr>
        <w:pStyle w:val="Default"/>
        <w:rPr>
          <w:rFonts w:ascii="Arial" w:eastAsia="Arial" w:hAnsi="Arial" w:cs="Arial"/>
        </w:rPr>
      </w:pPr>
    </w:p>
    <w:p w14:paraId="18FA1662" w14:textId="77777777" w:rsidR="00B24E40" w:rsidRDefault="002030B9">
      <w:pPr>
        <w:pStyle w:val="Default"/>
        <w:rPr>
          <w:rFonts w:ascii="Arial" w:hAnsi="Arial"/>
        </w:rPr>
      </w:pPr>
      <w:r w:rsidRPr="00B24E40">
        <w:rPr>
          <w:rFonts w:ascii="Arial" w:hAnsi="Arial"/>
          <w:b/>
          <w:bCs/>
        </w:rPr>
        <w:t xml:space="preserve">Professional Title: </w:t>
      </w:r>
      <w:r w:rsidRPr="00B24E40">
        <w:rPr>
          <w:rFonts w:ascii="Arial" w:hAnsi="Arial"/>
        </w:rPr>
        <w:t>Professor of Genetics</w:t>
      </w:r>
    </w:p>
    <w:p w14:paraId="68E23674" w14:textId="6D16A663" w:rsidR="000F60F2" w:rsidRPr="00B24E40" w:rsidRDefault="002030B9">
      <w:pPr>
        <w:pStyle w:val="Default"/>
        <w:rPr>
          <w:rFonts w:ascii="Arial" w:eastAsia="Arial" w:hAnsi="Arial" w:cs="Arial"/>
        </w:rPr>
      </w:pPr>
      <w:bookmarkStart w:id="0" w:name="_GoBack"/>
      <w:bookmarkEnd w:id="0"/>
      <w:r w:rsidRPr="00B24E40">
        <w:rPr>
          <w:rFonts w:ascii="Arial" w:hAnsi="Arial"/>
        </w:rPr>
        <w:t>Affiliate Faculty</w:t>
      </w:r>
      <w:r w:rsidR="00B24E40">
        <w:rPr>
          <w:rFonts w:ascii="Arial" w:hAnsi="Arial"/>
        </w:rPr>
        <w:t xml:space="preserve"> member in</w:t>
      </w:r>
      <w:r w:rsidRPr="00B24E40">
        <w:rPr>
          <w:rFonts w:ascii="Arial" w:hAnsi="Arial"/>
        </w:rPr>
        <w:t xml:space="preserve"> Life Sciences Communication &amp; the</w:t>
      </w:r>
      <w:r w:rsidR="00B24E40">
        <w:rPr>
          <w:rFonts w:ascii="Arial" w:hAnsi="Arial"/>
        </w:rPr>
        <w:t xml:space="preserve"> Division of the Arts</w:t>
      </w:r>
    </w:p>
    <w:p w14:paraId="494FFDCC" w14:textId="77777777" w:rsidR="000F60F2" w:rsidRPr="00B24E40" w:rsidRDefault="000F60F2">
      <w:pPr>
        <w:pStyle w:val="Default"/>
        <w:rPr>
          <w:rFonts w:ascii="Arial" w:eastAsia="Arial" w:hAnsi="Arial" w:cs="Arial"/>
          <w:b/>
          <w:bCs/>
        </w:rPr>
      </w:pPr>
    </w:p>
    <w:p w14:paraId="1CC8460A" w14:textId="77777777" w:rsidR="000F60F2" w:rsidRPr="00B24E40" w:rsidRDefault="002030B9">
      <w:pPr>
        <w:pStyle w:val="Default"/>
        <w:jc w:val="both"/>
        <w:rPr>
          <w:rFonts w:ascii="Arial" w:eastAsia="Arial" w:hAnsi="Arial" w:cs="Arial"/>
        </w:rPr>
      </w:pPr>
      <w:r w:rsidRPr="00B24E40">
        <w:rPr>
          <w:rFonts w:ascii="Arial" w:hAnsi="Arial"/>
          <w:b/>
          <w:bCs/>
        </w:rPr>
        <w:t>Brief Description:</w:t>
      </w:r>
      <w:r w:rsidRPr="00B24E40">
        <w:rPr>
          <w:rFonts w:ascii="Arial" w:hAnsi="Arial"/>
        </w:rPr>
        <w:t xml:space="preserve"> Have you ever wondered what it is like to grow up in a family of artists and then end up a scientist? What does </w:t>
      </w:r>
      <w:proofErr w:type="gramStart"/>
      <w:r w:rsidRPr="00B24E40">
        <w:rPr>
          <w:rFonts w:ascii="Arial" w:hAnsi="Arial"/>
        </w:rPr>
        <w:t>thinking</w:t>
      </w:r>
      <w:proofErr w:type="gramEnd"/>
      <w:r w:rsidRPr="00B24E40">
        <w:rPr>
          <w:rFonts w:ascii="Arial" w:hAnsi="Arial"/>
        </w:rPr>
        <w:t xml:space="preserve"> like an artist offer the scientist? Can the blending of art and science encourage a more diverse population of students to pursue science, and improve the public understanding of science? Ahna will give you an exciting</w:t>
      </w:r>
      <w:r w:rsidRPr="00B24E40">
        <w:rPr>
          <w:rFonts w:ascii="Arial" w:hAnsi="Arial"/>
          <w:lang w:val="it-IT"/>
        </w:rPr>
        <w:t xml:space="preserve"> </w:t>
      </w:r>
      <w:proofErr w:type="spellStart"/>
      <w:r w:rsidRPr="00B24E40">
        <w:rPr>
          <w:rFonts w:ascii="Arial" w:hAnsi="Arial"/>
          <w:lang w:val="it-IT"/>
        </w:rPr>
        <w:t>glimpse</w:t>
      </w:r>
      <w:proofErr w:type="spellEnd"/>
      <w:r w:rsidRPr="00B24E40">
        <w:rPr>
          <w:rFonts w:ascii="Arial" w:hAnsi="Arial"/>
          <w:lang w:val="it-IT"/>
        </w:rPr>
        <w:t xml:space="preserve"> </w:t>
      </w:r>
      <w:r w:rsidRPr="00B24E40">
        <w:rPr>
          <w:rFonts w:ascii="Arial" w:hAnsi="Arial"/>
        </w:rPr>
        <w:t xml:space="preserve">into her life and how she has impacted science, education and the public with her two passions: science and art. </w:t>
      </w:r>
    </w:p>
    <w:p w14:paraId="4A33B9AF" w14:textId="77777777" w:rsidR="000F60F2" w:rsidRPr="00B24E40" w:rsidRDefault="000F60F2">
      <w:pPr>
        <w:pStyle w:val="Default"/>
        <w:rPr>
          <w:rFonts w:ascii="Arial" w:eastAsia="Arial" w:hAnsi="Arial" w:cs="Arial"/>
        </w:rPr>
      </w:pPr>
    </w:p>
    <w:p w14:paraId="3D67566D" w14:textId="053BAD0B" w:rsidR="000F60F2" w:rsidRPr="00B24E40" w:rsidRDefault="002030B9">
      <w:pPr>
        <w:pStyle w:val="Default"/>
        <w:jc w:val="both"/>
        <w:rPr>
          <w:rFonts w:ascii="Arial" w:hAnsi="Arial"/>
        </w:rPr>
      </w:pPr>
      <w:r w:rsidRPr="00B24E40">
        <w:rPr>
          <w:rFonts w:ascii="Arial" w:hAnsi="Arial"/>
          <w:b/>
          <w:bCs/>
        </w:rPr>
        <w:t xml:space="preserve">About the speaker: </w:t>
      </w:r>
      <w:r w:rsidR="00B24E40" w:rsidRPr="00B24E40">
        <w:rPr>
          <w:rFonts w:ascii="Arial" w:hAnsi="Arial" w:cs="Arial"/>
          <w:color w:val="0C0C0C"/>
        </w:rPr>
        <w:t xml:space="preserve">Ahna is a Professor in the Department of Genetics and also an affiliate faculty member in Life Sciences Communication and the Division of the Arts at the University of Wisconsin-Madison. She mentors both scientists and art students in her lab, and also serves on the board of the Wisconsin Science Museum, where many of her art-science collaborations are on display. In 2008, she was named a Remarkable Women in Science from the AAAS. In 2015, she was honored as a </w:t>
      </w:r>
      <w:proofErr w:type="spellStart"/>
      <w:r w:rsidR="00B24E40" w:rsidRPr="00B24E40">
        <w:rPr>
          <w:rFonts w:ascii="Arial" w:hAnsi="Arial" w:cs="Arial"/>
          <w:color w:val="0C0C0C"/>
        </w:rPr>
        <w:t>Kavli</w:t>
      </w:r>
      <w:proofErr w:type="spellEnd"/>
      <w:r w:rsidR="00B24E40" w:rsidRPr="00B24E40">
        <w:rPr>
          <w:rFonts w:ascii="Arial" w:hAnsi="Arial" w:cs="Arial"/>
          <w:color w:val="0C0C0C"/>
        </w:rPr>
        <w:t xml:space="preserve"> Fellow from the National Academy of Sciences. </w:t>
      </w:r>
      <w:r w:rsidR="00B24E40" w:rsidRPr="00B24E40">
        <w:rPr>
          <w:rFonts w:ascii="Arial" w:hAnsi="Arial" w:cs="Arial"/>
        </w:rPr>
        <w:t xml:space="preserve">In 2018, she was awarded the first ever Inclusive Excellence Award by the ASCB and HHMI. In 2019, was awarded the honor to serve as </w:t>
      </w:r>
      <w:proofErr w:type="gramStart"/>
      <w:r w:rsidR="00B24E40" w:rsidRPr="00B24E40">
        <w:rPr>
          <w:rFonts w:ascii="Arial" w:hAnsi="Arial" w:cs="Arial"/>
        </w:rPr>
        <w:t>a</w:t>
      </w:r>
      <w:proofErr w:type="gramEnd"/>
      <w:r w:rsidR="00B24E40" w:rsidRPr="00B24E40">
        <w:rPr>
          <w:rFonts w:ascii="Arial" w:hAnsi="Arial" w:cs="Arial"/>
        </w:rPr>
        <w:t xml:space="preserve"> AAAS IF/THEN Ambassador for Women in STEM. </w:t>
      </w:r>
      <w:r w:rsidR="00B24E40" w:rsidRPr="00B24E40">
        <w:rPr>
          <w:rFonts w:ascii="Arial" w:hAnsi="Arial" w:cs="Arial"/>
          <w:color w:val="0C0C0C"/>
        </w:rPr>
        <w:t xml:space="preserve">Her science and art have been featured by Apple, </w:t>
      </w:r>
      <w:r w:rsidR="00B24E40" w:rsidRPr="00B24E40">
        <w:rPr>
          <w:rFonts w:ascii="Arial" w:hAnsi="Arial" w:cs="Arial"/>
          <w:i/>
          <w:iCs/>
          <w:color w:val="0C0C0C"/>
        </w:rPr>
        <w:t>The Scientist, USA Today, Smithsonian, PBS.org, NPR</w:t>
      </w:r>
      <w:r w:rsidR="00B24E40" w:rsidRPr="00B24E40">
        <w:rPr>
          <w:rFonts w:ascii="Arial" w:hAnsi="Arial" w:cs="Arial"/>
          <w:color w:val="0C0C0C"/>
        </w:rPr>
        <w:t xml:space="preserve"> and </w:t>
      </w:r>
      <w:r w:rsidR="00B24E40" w:rsidRPr="00B24E40">
        <w:rPr>
          <w:rFonts w:ascii="Arial" w:hAnsi="Arial" w:cs="Arial"/>
          <w:i/>
          <w:iCs/>
          <w:color w:val="0C0C0C"/>
        </w:rPr>
        <w:t>Science</w:t>
      </w:r>
      <w:r w:rsidR="00B24E40" w:rsidRPr="00B24E40">
        <w:rPr>
          <w:rFonts w:ascii="Arial" w:hAnsi="Arial" w:cs="Arial"/>
          <w:color w:val="0C0C0C"/>
        </w:rPr>
        <w:t xml:space="preserve"> magazine. One of her great hobbies is cooking/baking, including scientific cakes, and she manages a </w:t>
      </w:r>
      <w:proofErr w:type="spellStart"/>
      <w:r w:rsidR="00B24E40" w:rsidRPr="00B24E40">
        <w:rPr>
          <w:rFonts w:ascii="Arial" w:hAnsi="Arial" w:cs="Arial"/>
          <w:color w:val="0C0C0C"/>
        </w:rPr>
        <w:t>foodblog</w:t>
      </w:r>
      <w:proofErr w:type="spellEnd"/>
      <w:r w:rsidR="00B24E40" w:rsidRPr="00B24E40">
        <w:rPr>
          <w:rFonts w:ascii="Arial" w:hAnsi="Arial" w:cs="Arial"/>
          <w:color w:val="0C0C0C"/>
        </w:rPr>
        <w:t xml:space="preserve">, </w:t>
      </w:r>
      <w:hyperlink r:id="rId6" w:history="1">
        <w:r w:rsidR="00B24E40" w:rsidRPr="00B24E40">
          <w:rPr>
            <w:rFonts w:ascii="Arial" w:hAnsi="Arial" w:cs="Arial"/>
            <w:color w:val="0000FF"/>
            <w:u w:val="single" w:color="0000FF"/>
          </w:rPr>
          <w:t>foodskop.com</w:t>
        </w:r>
      </w:hyperlink>
      <w:r w:rsidR="00B24E40" w:rsidRPr="00B24E40">
        <w:rPr>
          <w:rFonts w:ascii="Arial" w:hAnsi="Arial" w:cs="Arial"/>
          <w:color w:val="0C0C0C"/>
        </w:rPr>
        <w:t>, and her social media sites (@</w:t>
      </w:r>
      <w:proofErr w:type="spellStart"/>
      <w:r w:rsidR="00B24E40" w:rsidRPr="00B24E40">
        <w:rPr>
          <w:rFonts w:ascii="Arial" w:hAnsi="Arial" w:cs="Arial"/>
          <w:color w:val="0C0C0C"/>
        </w:rPr>
        <w:t>foodskop</w:t>
      </w:r>
      <w:proofErr w:type="spellEnd"/>
      <w:r w:rsidR="00B24E40" w:rsidRPr="00B24E40">
        <w:rPr>
          <w:rFonts w:ascii="Arial" w:hAnsi="Arial" w:cs="Arial"/>
          <w:color w:val="0C0C0C"/>
        </w:rPr>
        <w:t>) in her free time.</w:t>
      </w:r>
    </w:p>
    <w:p w14:paraId="406B63FF" w14:textId="77777777" w:rsidR="000F60F2" w:rsidRPr="00213B3E" w:rsidRDefault="000F60F2">
      <w:pPr>
        <w:pStyle w:val="Default"/>
        <w:jc w:val="both"/>
        <w:rPr>
          <w:rFonts w:ascii="Arial" w:eastAsia="Arial" w:hAnsi="Arial" w:cs="Arial"/>
          <w:b/>
          <w:bCs/>
          <w:color w:val="0E0E0E"/>
        </w:rPr>
      </w:pPr>
    </w:p>
    <w:p w14:paraId="72E803A7" w14:textId="77777777" w:rsidR="000F60F2" w:rsidRPr="00213B3E" w:rsidRDefault="002030B9">
      <w:pPr>
        <w:pStyle w:val="Default"/>
        <w:jc w:val="both"/>
      </w:pPr>
      <w:r w:rsidRPr="00213B3E">
        <w:rPr>
          <w:rFonts w:ascii="Arial" w:hAnsi="Arial"/>
          <w:b/>
          <w:bCs/>
          <w:color w:val="0E0E0E"/>
        </w:rPr>
        <w:t xml:space="preserve">Links to use: </w:t>
      </w:r>
      <w:hyperlink r:id="rId7" w:history="1">
        <w:r w:rsidRPr="00213B3E">
          <w:rPr>
            <w:rStyle w:val="Hyperlink0"/>
            <w:rFonts w:ascii="Arial" w:hAnsi="Arial"/>
          </w:rPr>
          <w:t>skoplab.weebly.com</w:t>
        </w:r>
      </w:hyperlink>
      <w:r w:rsidRPr="00213B3E">
        <w:rPr>
          <w:rFonts w:ascii="Arial" w:hAnsi="Arial"/>
          <w:color w:val="0E0E0E"/>
        </w:rPr>
        <w:t xml:space="preserve">, </w:t>
      </w:r>
      <w:hyperlink r:id="rId8" w:history="1">
        <w:r w:rsidRPr="00213B3E">
          <w:rPr>
            <w:rStyle w:val="Hyperlink0"/>
            <w:rFonts w:ascii="Arial" w:hAnsi="Arial"/>
          </w:rPr>
          <w:t>stemdiversity.wisc.edu</w:t>
        </w:r>
      </w:hyperlink>
      <w:r w:rsidRPr="00213B3E">
        <w:rPr>
          <w:rFonts w:ascii="Arial" w:hAnsi="Arial"/>
          <w:color w:val="0096FF"/>
        </w:rPr>
        <w:t xml:space="preserve">, </w:t>
      </w:r>
      <w:r w:rsidRPr="00213B3E">
        <w:rPr>
          <w:rFonts w:ascii="Arial" w:hAnsi="Arial"/>
          <w:color w:val="0E0E0E"/>
        </w:rPr>
        <w:t>&amp;</w:t>
      </w:r>
      <w:r w:rsidRPr="00213B3E">
        <w:rPr>
          <w:rFonts w:ascii="Arial" w:hAnsi="Arial"/>
          <w:color w:val="0096FF"/>
        </w:rPr>
        <w:t xml:space="preserve"> </w:t>
      </w:r>
      <w:hyperlink r:id="rId9" w:history="1">
        <w:r w:rsidRPr="00213B3E">
          <w:rPr>
            <w:rStyle w:val="Hyperlink0"/>
            <w:rFonts w:ascii="Arial" w:hAnsi="Arial"/>
          </w:rPr>
          <w:t>foodskop.com</w:t>
        </w:r>
      </w:hyperlink>
    </w:p>
    <w:sectPr w:rsidR="000F60F2" w:rsidRPr="00213B3E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7558" w14:textId="77777777" w:rsidR="00D93976" w:rsidRDefault="00D93976">
      <w:r>
        <w:separator/>
      </w:r>
    </w:p>
  </w:endnote>
  <w:endnote w:type="continuationSeparator" w:id="0">
    <w:p w14:paraId="74A59246" w14:textId="77777777" w:rsidR="00D93976" w:rsidRDefault="00D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556E" w14:textId="77777777" w:rsidR="000F60F2" w:rsidRDefault="000F60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E03D" w14:textId="77777777" w:rsidR="00D93976" w:rsidRDefault="00D93976">
      <w:r>
        <w:separator/>
      </w:r>
    </w:p>
  </w:footnote>
  <w:footnote w:type="continuationSeparator" w:id="0">
    <w:p w14:paraId="793673FE" w14:textId="77777777" w:rsidR="00D93976" w:rsidRDefault="00D9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585C" w14:textId="77777777" w:rsidR="000F60F2" w:rsidRDefault="000F6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F2"/>
    <w:rsid w:val="0009189D"/>
    <w:rsid w:val="000F60F2"/>
    <w:rsid w:val="00103534"/>
    <w:rsid w:val="002030B9"/>
    <w:rsid w:val="00213B3E"/>
    <w:rsid w:val="002C0EDD"/>
    <w:rsid w:val="004870B8"/>
    <w:rsid w:val="005C30B9"/>
    <w:rsid w:val="007B52C1"/>
    <w:rsid w:val="00907D42"/>
    <w:rsid w:val="00B24E40"/>
    <w:rsid w:val="00B64B68"/>
    <w:rsid w:val="00D2422D"/>
    <w:rsid w:val="00D93976"/>
    <w:rsid w:val="00E2091F"/>
    <w:rsid w:val="00E75651"/>
    <w:rsid w:val="00E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E2CCB"/>
  <w15:docId w15:val="{C8916D28-7460-B047-BC5D-A1965F85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9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diversity.wis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oplab.weebl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odskop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oodskop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>UW-Madison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Ahna Skop</cp:lastModifiedBy>
  <cp:revision>3</cp:revision>
  <dcterms:created xsi:type="dcterms:W3CDTF">2019-03-28T15:14:00Z</dcterms:created>
  <dcterms:modified xsi:type="dcterms:W3CDTF">2019-10-24T19:09:00Z</dcterms:modified>
</cp:coreProperties>
</file>