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1C3F" w14:textId="77777777" w:rsidR="006D5224" w:rsidRPr="004F6CDB" w:rsidRDefault="00CB78D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Shelton’s</w:t>
      </w:r>
      <w:r w:rsidR="006D5224" w:rsidRPr="004F6CDB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>Growth</w:t>
      </w:r>
      <w:r w:rsidR="006D5224" w:rsidRPr="004F6CDB">
        <w:rPr>
          <w:rFonts w:ascii="Arial" w:hAnsi="Arial"/>
          <w:b/>
          <w:sz w:val="36"/>
        </w:rPr>
        <w:t xml:space="preserve"> Media</w:t>
      </w:r>
      <w:r>
        <w:rPr>
          <w:rFonts w:ascii="Arial" w:hAnsi="Arial"/>
          <w:b/>
          <w:sz w:val="36"/>
        </w:rPr>
        <w:t xml:space="preserve"> (SGM)</w:t>
      </w:r>
    </w:p>
    <w:p w14:paraId="116F8125" w14:textId="77777777" w:rsidR="006D5224" w:rsidRPr="004F6CDB" w:rsidRDefault="006D5224">
      <w:pPr>
        <w:jc w:val="center"/>
        <w:rPr>
          <w:rFonts w:ascii="Arial" w:hAnsi="Arial"/>
          <w:sz w:val="22"/>
        </w:rPr>
      </w:pPr>
      <w:r w:rsidRPr="004F6CDB">
        <w:rPr>
          <w:rFonts w:ascii="Arial" w:hAnsi="Arial"/>
          <w:sz w:val="22"/>
        </w:rPr>
        <w:t>(Revised by Ahna</w:t>
      </w:r>
      <w:r w:rsidR="00165363">
        <w:rPr>
          <w:rFonts w:ascii="Arial" w:hAnsi="Arial"/>
          <w:sz w:val="22"/>
        </w:rPr>
        <w:t xml:space="preserve"> Skop</w:t>
      </w:r>
      <w:r w:rsidRPr="004F6CDB">
        <w:rPr>
          <w:rFonts w:ascii="Arial" w:hAnsi="Arial"/>
          <w:sz w:val="22"/>
        </w:rPr>
        <w:t>; see Shelton and Bowerman, 1996)</w:t>
      </w:r>
    </w:p>
    <w:p w14:paraId="7DBA1D43" w14:textId="77777777" w:rsidR="006D5224" w:rsidRPr="004F6CDB" w:rsidRDefault="006D5224">
      <w:pPr>
        <w:jc w:val="center"/>
        <w:rPr>
          <w:rFonts w:ascii="Arial" w:hAnsi="Arial"/>
          <w:sz w:val="22"/>
        </w:rPr>
      </w:pPr>
    </w:p>
    <w:p w14:paraId="680195B7" w14:textId="77777777" w:rsidR="006D5224" w:rsidRPr="004F6CDB" w:rsidRDefault="006D5224">
      <w:pPr>
        <w:jc w:val="center"/>
        <w:rPr>
          <w:rFonts w:ascii="Arial" w:hAnsi="Arial"/>
          <w:sz w:val="22"/>
        </w:rPr>
      </w:pPr>
    </w:p>
    <w:p w14:paraId="1FD9696B" w14:textId="77777777" w:rsidR="006D5224" w:rsidRPr="005644A7" w:rsidRDefault="006D5224">
      <w:pPr>
        <w:rPr>
          <w:rFonts w:ascii="Arial" w:hAnsi="Arial"/>
        </w:rPr>
      </w:pPr>
      <w:r w:rsidRPr="005644A7">
        <w:rPr>
          <w:rFonts w:ascii="Arial" w:hAnsi="Arial"/>
        </w:rPr>
        <w:t>Start by making Inulin and PVP, if you haven’t in the last month.</w:t>
      </w:r>
      <w:r w:rsidR="0072249B">
        <w:rPr>
          <w:rFonts w:ascii="Arial" w:hAnsi="Arial"/>
        </w:rPr>
        <w:t xml:space="preserve"> Check also that the Schneider’s and Lipid Concentrate are contamination free and are less than </w:t>
      </w:r>
      <w:r w:rsidR="00EE01FC">
        <w:rPr>
          <w:rFonts w:ascii="Arial" w:hAnsi="Arial"/>
        </w:rPr>
        <w:t>3 months</w:t>
      </w:r>
      <w:r w:rsidR="0072249B">
        <w:rPr>
          <w:rFonts w:ascii="Arial" w:hAnsi="Arial"/>
        </w:rPr>
        <w:t xml:space="preserve"> old.</w:t>
      </w:r>
    </w:p>
    <w:p w14:paraId="72AE02D6" w14:textId="77777777" w:rsidR="006D5224" w:rsidRPr="005644A7" w:rsidRDefault="006D5224">
      <w:pPr>
        <w:rPr>
          <w:rFonts w:ascii="Arial" w:hAnsi="Arial"/>
        </w:rPr>
      </w:pPr>
    </w:p>
    <w:p w14:paraId="18AFCB33" w14:textId="77777777" w:rsidR="006D5224" w:rsidRPr="005644A7" w:rsidRDefault="006D5224">
      <w:pPr>
        <w:rPr>
          <w:rFonts w:ascii="Arial" w:hAnsi="Arial"/>
          <w:b/>
        </w:rPr>
      </w:pPr>
      <w:r w:rsidRPr="005644A7">
        <w:rPr>
          <w:rFonts w:ascii="Arial" w:hAnsi="Arial"/>
          <w:b/>
        </w:rPr>
        <w:t>Inulin:</w:t>
      </w:r>
    </w:p>
    <w:p w14:paraId="2B1315F5" w14:textId="77777777" w:rsidR="006D5224" w:rsidRPr="00D51593" w:rsidRDefault="006D5224">
      <w:pPr>
        <w:rPr>
          <w:rFonts w:ascii="Arial" w:hAnsi="Arial"/>
          <w:sz w:val="22"/>
        </w:rPr>
      </w:pPr>
      <w:r w:rsidRPr="00D51593">
        <w:rPr>
          <w:rFonts w:ascii="Arial" w:hAnsi="Arial"/>
          <w:sz w:val="22"/>
        </w:rPr>
        <w:tab/>
        <w:t xml:space="preserve">5 mg/ml </w:t>
      </w:r>
      <w:r w:rsidRPr="00A919F3">
        <w:rPr>
          <w:rFonts w:ascii="Arial" w:hAnsi="Arial"/>
          <w:color w:val="000000" w:themeColor="text1"/>
          <w:sz w:val="22"/>
        </w:rPr>
        <w:t>in tissue culture dH2O</w:t>
      </w:r>
    </w:p>
    <w:p w14:paraId="163E14D9" w14:textId="77777777" w:rsidR="006D5224" w:rsidRPr="00D51593" w:rsidRDefault="006D5224" w:rsidP="004769E7">
      <w:pPr>
        <w:numPr>
          <w:ilvl w:val="0"/>
          <w:numId w:val="5"/>
        </w:numPr>
        <w:ind w:left="1440"/>
        <w:rPr>
          <w:rFonts w:ascii="Arial" w:hAnsi="Arial"/>
          <w:sz w:val="22"/>
        </w:rPr>
      </w:pPr>
      <w:r w:rsidRPr="00D51593">
        <w:rPr>
          <w:rFonts w:ascii="Arial" w:hAnsi="Arial"/>
          <w:sz w:val="22"/>
        </w:rPr>
        <w:t>0.2 g / 40 ml  (Inulin is stored on the chemical shelf at RT.)</w:t>
      </w:r>
    </w:p>
    <w:p w14:paraId="66B28F30" w14:textId="77777777" w:rsidR="004769E7" w:rsidRPr="00D51593" w:rsidRDefault="004769E7" w:rsidP="004769E7">
      <w:pPr>
        <w:numPr>
          <w:ilvl w:val="0"/>
          <w:numId w:val="5"/>
        </w:numPr>
        <w:tabs>
          <w:tab w:val="num" w:pos="1080"/>
        </w:tabs>
        <w:ind w:left="1440"/>
        <w:rPr>
          <w:rFonts w:ascii="Arial" w:hAnsi="Arial"/>
          <w:sz w:val="22"/>
        </w:rPr>
      </w:pPr>
      <w:r w:rsidRPr="00D51593">
        <w:rPr>
          <w:rFonts w:ascii="Arial" w:hAnsi="Arial"/>
          <w:sz w:val="22"/>
        </w:rPr>
        <w:t>Autoclave to get into solution. Keeps for 1 month at 4 °C.</w:t>
      </w:r>
    </w:p>
    <w:p w14:paraId="6B2C13C7" w14:textId="77777777" w:rsidR="004769E7" w:rsidRPr="00D51593" w:rsidRDefault="004769E7" w:rsidP="004769E7">
      <w:pPr>
        <w:numPr>
          <w:ilvl w:val="0"/>
          <w:numId w:val="5"/>
        </w:numPr>
        <w:tabs>
          <w:tab w:val="num" w:pos="1080"/>
        </w:tabs>
        <w:ind w:left="1440"/>
        <w:rPr>
          <w:rFonts w:ascii="Arial" w:hAnsi="Arial"/>
          <w:sz w:val="22"/>
        </w:rPr>
      </w:pPr>
      <w:r w:rsidRPr="00D51593">
        <w:rPr>
          <w:rFonts w:ascii="Arial" w:hAnsi="Arial"/>
          <w:sz w:val="22"/>
        </w:rPr>
        <w:t>Make sure you write the date made on the bottle.</w:t>
      </w:r>
    </w:p>
    <w:p w14:paraId="14FFB65A" w14:textId="77777777" w:rsidR="004769E7" w:rsidRPr="00D51593" w:rsidRDefault="004769E7">
      <w:pPr>
        <w:rPr>
          <w:rFonts w:ascii="Arial" w:hAnsi="Arial"/>
          <w:sz w:val="22"/>
        </w:rPr>
      </w:pPr>
    </w:p>
    <w:p w14:paraId="31035451" w14:textId="77777777" w:rsidR="004769E7" w:rsidRPr="005644A7" w:rsidRDefault="004769E7">
      <w:pPr>
        <w:rPr>
          <w:rFonts w:ascii="Arial" w:hAnsi="Arial"/>
          <w:b/>
        </w:rPr>
      </w:pPr>
      <w:r w:rsidRPr="005644A7">
        <w:rPr>
          <w:rFonts w:ascii="Arial" w:hAnsi="Arial"/>
          <w:b/>
        </w:rPr>
        <w:t>PVP:</w:t>
      </w:r>
    </w:p>
    <w:p w14:paraId="67C6750D" w14:textId="77777777" w:rsidR="004769E7" w:rsidRPr="00D51593" w:rsidRDefault="004769E7">
      <w:pPr>
        <w:rPr>
          <w:rFonts w:ascii="Arial" w:hAnsi="Arial"/>
          <w:sz w:val="22"/>
        </w:rPr>
      </w:pPr>
      <w:r w:rsidRPr="00D51593">
        <w:rPr>
          <w:rFonts w:ascii="Arial" w:hAnsi="Arial"/>
          <w:sz w:val="22"/>
        </w:rPr>
        <w:tab/>
        <w:t>50 mg/ml in Schneider’s Medium</w:t>
      </w:r>
    </w:p>
    <w:p w14:paraId="43855475" w14:textId="77777777" w:rsidR="004769E7" w:rsidRPr="00D51593" w:rsidRDefault="004769E7" w:rsidP="004769E7">
      <w:pPr>
        <w:numPr>
          <w:ilvl w:val="0"/>
          <w:numId w:val="6"/>
        </w:numPr>
        <w:ind w:left="1440"/>
        <w:rPr>
          <w:rFonts w:ascii="Arial" w:hAnsi="Arial"/>
          <w:sz w:val="22"/>
        </w:rPr>
      </w:pPr>
      <w:r w:rsidRPr="00D51593">
        <w:rPr>
          <w:rFonts w:ascii="Arial" w:hAnsi="Arial"/>
          <w:sz w:val="22"/>
        </w:rPr>
        <w:t>0.2 g / 4 ml of Schneider's Medium</w:t>
      </w:r>
      <w:r w:rsidR="006D5224" w:rsidRPr="00D51593">
        <w:rPr>
          <w:rFonts w:ascii="Arial" w:hAnsi="Arial"/>
          <w:sz w:val="22"/>
        </w:rPr>
        <w:t xml:space="preserve">  (PVP is stored on the chemical shelf at RT.)</w:t>
      </w:r>
    </w:p>
    <w:p w14:paraId="6D05D315" w14:textId="77777777" w:rsidR="004769E7" w:rsidRPr="00D51593" w:rsidRDefault="004769E7" w:rsidP="004769E7">
      <w:pPr>
        <w:numPr>
          <w:ilvl w:val="0"/>
          <w:numId w:val="6"/>
        </w:numPr>
        <w:ind w:left="1440"/>
        <w:rPr>
          <w:rFonts w:ascii="Arial" w:hAnsi="Arial"/>
          <w:sz w:val="22"/>
        </w:rPr>
      </w:pPr>
      <w:r w:rsidRPr="00D51593">
        <w:rPr>
          <w:rFonts w:ascii="Arial" w:hAnsi="Arial"/>
          <w:sz w:val="22"/>
        </w:rPr>
        <w:t>Open Schneider’s Medium</w:t>
      </w:r>
      <w:r w:rsidR="002254F0">
        <w:rPr>
          <w:rFonts w:ascii="Arial" w:hAnsi="Arial"/>
          <w:sz w:val="22"/>
        </w:rPr>
        <w:t xml:space="preserve"> stock</w:t>
      </w:r>
      <w:r w:rsidRPr="00D51593">
        <w:rPr>
          <w:rFonts w:ascii="Arial" w:hAnsi="Arial"/>
          <w:sz w:val="22"/>
        </w:rPr>
        <w:t xml:space="preserve"> in TC hood only. Get out the 8 ml you need below at the same time that you dispense out the 4 ml you need to </w:t>
      </w:r>
      <w:r w:rsidR="00801B4A" w:rsidRPr="00D51593">
        <w:rPr>
          <w:rFonts w:ascii="Arial" w:hAnsi="Arial"/>
          <w:sz w:val="22"/>
        </w:rPr>
        <w:t>dissolve</w:t>
      </w:r>
      <w:r w:rsidRPr="00D51593">
        <w:rPr>
          <w:rFonts w:ascii="Arial" w:hAnsi="Arial"/>
          <w:sz w:val="22"/>
        </w:rPr>
        <w:t xml:space="preserve"> the PVP. NOTE: Look at the Schneider’s before using. The glutamine in the Schneider’s may need to be re-dissolved at 37 °C prior to use. (Leave at 37 °C for 5-10 minutes only.)</w:t>
      </w:r>
    </w:p>
    <w:p w14:paraId="137FD0E1" w14:textId="77777777" w:rsidR="004769E7" w:rsidRPr="00D51593" w:rsidRDefault="004769E7" w:rsidP="004769E7">
      <w:pPr>
        <w:numPr>
          <w:ilvl w:val="0"/>
          <w:numId w:val="6"/>
        </w:numPr>
        <w:tabs>
          <w:tab w:val="num" w:pos="1080"/>
        </w:tabs>
        <w:ind w:left="1440"/>
        <w:rPr>
          <w:rFonts w:ascii="Arial" w:hAnsi="Arial"/>
          <w:sz w:val="22"/>
        </w:rPr>
      </w:pPr>
      <w:r w:rsidRPr="00D51593">
        <w:rPr>
          <w:rFonts w:ascii="Arial" w:hAnsi="Arial"/>
          <w:sz w:val="22"/>
        </w:rPr>
        <w:t>You can stir it with a stir bar you have rinsed with ethanol and dried.</w:t>
      </w:r>
    </w:p>
    <w:p w14:paraId="297D1225" w14:textId="77777777" w:rsidR="004769E7" w:rsidRPr="00D51593" w:rsidRDefault="00EE01FC" w:rsidP="004769E7">
      <w:pPr>
        <w:numPr>
          <w:ilvl w:val="0"/>
          <w:numId w:val="6"/>
        </w:numPr>
        <w:tabs>
          <w:tab w:val="num" w:pos="1080"/>
        </w:tabs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4769E7" w:rsidRPr="00D51593">
        <w:rPr>
          <w:rFonts w:ascii="Arial" w:hAnsi="Arial"/>
          <w:sz w:val="22"/>
        </w:rPr>
        <w:t>eep</w:t>
      </w:r>
      <w:r>
        <w:rPr>
          <w:rFonts w:ascii="Arial" w:hAnsi="Arial"/>
          <w:sz w:val="22"/>
        </w:rPr>
        <w:t>s</w:t>
      </w:r>
      <w:r w:rsidR="004769E7" w:rsidRPr="00D51593">
        <w:rPr>
          <w:rFonts w:ascii="Arial" w:hAnsi="Arial"/>
          <w:sz w:val="22"/>
        </w:rPr>
        <w:t xml:space="preserve"> in 4 °C for 1 month.</w:t>
      </w:r>
    </w:p>
    <w:p w14:paraId="3E2DD714" w14:textId="77777777" w:rsidR="004769E7" w:rsidRPr="00D51593" w:rsidRDefault="004769E7" w:rsidP="004769E7">
      <w:pPr>
        <w:numPr>
          <w:ilvl w:val="0"/>
          <w:numId w:val="6"/>
        </w:numPr>
        <w:tabs>
          <w:tab w:val="num" w:pos="1080"/>
        </w:tabs>
        <w:ind w:left="1440"/>
        <w:rPr>
          <w:rFonts w:ascii="Arial" w:hAnsi="Arial"/>
          <w:sz w:val="22"/>
        </w:rPr>
      </w:pPr>
      <w:r w:rsidRPr="00D51593">
        <w:rPr>
          <w:rFonts w:ascii="Arial" w:hAnsi="Arial"/>
          <w:sz w:val="22"/>
        </w:rPr>
        <w:t>Make sure you write the date made on the tube.</w:t>
      </w:r>
    </w:p>
    <w:p w14:paraId="7FA0F899" w14:textId="77777777" w:rsidR="004769E7" w:rsidRPr="00D51593" w:rsidRDefault="004769E7">
      <w:pPr>
        <w:rPr>
          <w:rFonts w:ascii="Arial" w:hAnsi="Arial"/>
          <w:sz w:val="22"/>
        </w:rPr>
      </w:pPr>
    </w:p>
    <w:p w14:paraId="5D6DF9B8" w14:textId="77777777" w:rsidR="006E4662" w:rsidRDefault="006E4662">
      <w:pPr>
        <w:rPr>
          <w:rFonts w:ascii="Arial" w:hAnsi="Arial"/>
          <w:b/>
        </w:rPr>
      </w:pPr>
    </w:p>
    <w:p w14:paraId="5F11F6A9" w14:textId="77777777" w:rsidR="004769E7" w:rsidRPr="005644A7" w:rsidRDefault="006E4662">
      <w:pPr>
        <w:rPr>
          <w:rFonts w:ascii="Arial" w:hAnsi="Arial"/>
        </w:rPr>
      </w:pPr>
      <w:r>
        <w:rPr>
          <w:rFonts w:ascii="Arial" w:hAnsi="Arial"/>
          <w:b/>
        </w:rPr>
        <w:t>Shelton’s</w:t>
      </w:r>
      <w:r w:rsidR="004769E7" w:rsidRPr="005644A7">
        <w:rPr>
          <w:rFonts w:ascii="Arial" w:hAnsi="Arial"/>
          <w:b/>
        </w:rPr>
        <w:t xml:space="preserve"> Growth Medium:</w:t>
      </w:r>
    </w:p>
    <w:p w14:paraId="4F30A409" w14:textId="77777777" w:rsidR="004769E7" w:rsidRPr="005644A7" w:rsidRDefault="004769E7">
      <w:pPr>
        <w:rPr>
          <w:rFonts w:ascii="Arial" w:hAnsi="Arial"/>
        </w:rPr>
      </w:pPr>
    </w:p>
    <w:p w14:paraId="1811C3AA" w14:textId="1CEE9B02" w:rsidR="004769E7" w:rsidRPr="005644A7" w:rsidRDefault="004769E7">
      <w:pPr>
        <w:rPr>
          <w:rFonts w:ascii="Arial" w:hAnsi="Arial"/>
        </w:rPr>
      </w:pPr>
      <w:r w:rsidRPr="005644A7">
        <w:rPr>
          <w:rFonts w:ascii="Arial" w:hAnsi="Arial"/>
        </w:rPr>
        <w:t>8 ml</w:t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  <w:t xml:space="preserve">Drosophila Schneider’s Medium (Invitrogen </w:t>
      </w:r>
      <w:r w:rsidR="00B81BDF">
        <w:rPr>
          <w:rFonts w:ascii="Arial" w:hAnsi="Arial"/>
        </w:rPr>
        <w:t>21720</w:t>
      </w:r>
      <w:bookmarkStart w:id="0" w:name="_GoBack"/>
      <w:bookmarkEnd w:id="0"/>
      <w:r w:rsidRPr="005644A7">
        <w:rPr>
          <w:rFonts w:ascii="Arial" w:hAnsi="Arial"/>
        </w:rPr>
        <w:t>)</w:t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  <w:t>4 °C</w:t>
      </w:r>
    </w:p>
    <w:p w14:paraId="7C8C14CA" w14:textId="77777777" w:rsidR="004769E7" w:rsidRPr="005644A7" w:rsidRDefault="004769E7">
      <w:pPr>
        <w:rPr>
          <w:rFonts w:ascii="Arial" w:hAnsi="Arial"/>
        </w:rPr>
      </w:pPr>
      <w:r w:rsidRPr="005644A7">
        <w:rPr>
          <w:rFonts w:ascii="Arial" w:hAnsi="Arial"/>
        </w:rPr>
        <w:t>1 ml</w:t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  <w:t>5 mg/ml Inulin (Sigma I3754)</w:t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</w:r>
      <w:r w:rsidRPr="005644A7">
        <w:rPr>
          <w:rFonts w:ascii="Arial" w:hAnsi="Arial"/>
          <w:b/>
        </w:rPr>
        <w:t>Fresh</w:t>
      </w:r>
    </w:p>
    <w:p w14:paraId="250686E4" w14:textId="77777777" w:rsidR="004769E7" w:rsidRPr="005644A7" w:rsidRDefault="004769E7">
      <w:pPr>
        <w:rPr>
          <w:rFonts w:ascii="Arial" w:hAnsi="Arial"/>
        </w:rPr>
      </w:pPr>
      <w:r w:rsidRPr="005644A7">
        <w:rPr>
          <w:rFonts w:ascii="Arial" w:hAnsi="Arial"/>
        </w:rPr>
        <w:t>1 ml</w:t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  <w:t>PVP (MW 40,000) 50 mg/ml (</w:t>
      </w:r>
      <w:r w:rsidRPr="00A919F3">
        <w:rPr>
          <w:rFonts w:ascii="Arial" w:hAnsi="Arial"/>
          <w:color w:val="000000" w:themeColor="text1"/>
        </w:rPr>
        <w:t xml:space="preserve">Sigma </w:t>
      </w:r>
      <w:r w:rsidR="00A919F3" w:rsidRPr="00A919F3">
        <w:rPr>
          <w:rFonts w:ascii="Arial" w:hAnsi="Arial"/>
          <w:color w:val="000000" w:themeColor="text1"/>
        </w:rPr>
        <w:t>P0930</w:t>
      </w:r>
      <w:r w:rsidRPr="00A919F3">
        <w:rPr>
          <w:rFonts w:ascii="Arial" w:hAnsi="Arial"/>
          <w:color w:val="000000" w:themeColor="text1"/>
        </w:rPr>
        <w:t>)</w:t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</w:r>
      <w:r w:rsidRPr="005644A7">
        <w:rPr>
          <w:rFonts w:ascii="Arial" w:hAnsi="Arial"/>
          <w:b/>
        </w:rPr>
        <w:t>Fresh</w:t>
      </w:r>
    </w:p>
    <w:p w14:paraId="067195E6" w14:textId="77777777" w:rsidR="004769E7" w:rsidRPr="005644A7" w:rsidRDefault="004769E7">
      <w:pPr>
        <w:rPr>
          <w:rFonts w:ascii="Arial" w:hAnsi="Arial"/>
        </w:rPr>
      </w:pPr>
      <w:r w:rsidRPr="005644A7">
        <w:rPr>
          <w:rFonts w:ascii="Arial" w:hAnsi="Arial"/>
        </w:rPr>
        <w:t xml:space="preserve">100 </w:t>
      </w:r>
      <w:r w:rsidRPr="005644A7">
        <w:rPr>
          <w:rFonts w:ascii="Arial" w:hAnsi="Arial"/>
        </w:rPr>
        <w:sym w:font="Symbol" w:char="F06D"/>
      </w:r>
      <w:r w:rsidR="004F6CDB" w:rsidRPr="005644A7">
        <w:rPr>
          <w:rFonts w:ascii="Arial" w:hAnsi="Arial"/>
        </w:rPr>
        <w:t>l</w:t>
      </w:r>
      <w:r w:rsidR="004F6CDB" w:rsidRPr="005644A7">
        <w:rPr>
          <w:rFonts w:ascii="Arial" w:hAnsi="Arial"/>
        </w:rPr>
        <w:tab/>
      </w:r>
      <w:r w:rsidR="004F6CDB" w:rsidRPr="005644A7">
        <w:rPr>
          <w:rFonts w:ascii="Arial" w:hAnsi="Arial"/>
        </w:rPr>
        <w:tab/>
        <w:t>BME Vitamins (B6891)</w:t>
      </w:r>
      <w:r w:rsidR="004F6CDB" w:rsidRPr="005644A7">
        <w:rPr>
          <w:rFonts w:ascii="Arial" w:hAnsi="Arial"/>
        </w:rPr>
        <w:tab/>
      </w:r>
      <w:r w:rsidR="004F6CDB" w:rsidRPr="005644A7">
        <w:rPr>
          <w:rFonts w:ascii="Arial" w:hAnsi="Arial"/>
        </w:rPr>
        <w:tab/>
      </w:r>
      <w:r w:rsidR="004F6CDB" w:rsidRPr="005644A7">
        <w:rPr>
          <w:rFonts w:ascii="Arial" w:hAnsi="Arial"/>
        </w:rPr>
        <w:tab/>
      </w:r>
      <w:r w:rsidR="004F6CDB"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</w:r>
      <w:r w:rsidR="004F6CDB" w:rsidRPr="005644A7">
        <w:rPr>
          <w:rFonts w:ascii="Arial" w:hAnsi="Arial"/>
        </w:rPr>
        <w:tab/>
      </w:r>
      <w:r w:rsidRPr="005644A7">
        <w:rPr>
          <w:rFonts w:ascii="Arial" w:hAnsi="Arial"/>
        </w:rPr>
        <w:t>-20 °C</w:t>
      </w:r>
      <w:r w:rsidR="00801B4A">
        <w:rPr>
          <w:rFonts w:ascii="Arial" w:hAnsi="Arial"/>
        </w:rPr>
        <w:t xml:space="preserve">, </w:t>
      </w:r>
      <w:r w:rsidR="00801B4A" w:rsidRPr="00801B4A">
        <w:rPr>
          <w:rFonts w:ascii="Arial" w:hAnsi="Arial"/>
          <w:sz w:val="20"/>
        </w:rPr>
        <w:t>frost free</w:t>
      </w:r>
    </w:p>
    <w:p w14:paraId="4E904D74" w14:textId="77777777" w:rsidR="004769E7" w:rsidRPr="005644A7" w:rsidRDefault="004769E7">
      <w:pPr>
        <w:rPr>
          <w:rFonts w:ascii="Arial" w:hAnsi="Arial"/>
        </w:rPr>
      </w:pPr>
      <w:r w:rsidRPr="005644A7">
        <w:rPr>
          <w:rFonts w:ascii="Arial" w:hAnsi="Arial"/>
        </w:rPr>
        <w:t xml:space="preserve">50 </w:t>
      </w:r>
      <w:r w:rsidRPr="005644A7">
        <w:rPr>
          <w:rFonts w:ascii="Arial" w:hAnsi="Arial"/>
        </w:rPr>
        <w:sym w:font="Symbol" w:char="F06D"/>
      </w:r>
      <w:r w:rsidRPr="005644A7">
        <w:rPr>
          <w:rFonts w:ascii="Arial" w:hAnsi="Arial"/>
        </w:rPr>
        <w:t>l</w:t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  <w:t>Penicillin-Streptomycin (Invitrogen 15140)</w:t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  <w:t>-20 °C</w:t>
      </w:r>
      <w:r w:rsidR="00801B4A">
        <w:rPr>
          <w:rFonts w:ascii="Arial" w:hAnsi="Arial"/>
        </w:rPr>
        <w:t xml:space="preserve">, </w:t>
      </w:r>
      <w:r w:rsidR="00801B4A" w:rsidRPr="00801B4A">
        <w:rPr>
          <w:rFonts w:ascii="Arial" w:hAnsi="Arial"/>
          <w:sz w:val="20"/>
        </w:rPr>
        <w:t>frost free</w:t>
      </w:r>
    </w:p>
    <w:p w14:paraId="10F83E20" w14:textId="77777777" w:rsidR="00A919F3" w:rsidRDefault="004769E7">
      <w:pPr>
        <w:rPr>
          <w:rFonts w:ascii="Arial" w:hAnsi="Arial"/>
        </w:rPr>
      </w:pPr>
      <w:r w:rsidRPr="005644A7">
        <w:rPr>
          <w:rFonts w:ascii="Arial" w:hAnsi="Arial"/>
        </w:rPr>
        <w:t xml:space="preserve">100 </w:t>
      </w:r>
      <w:r w:rsidRPr="005644A7">
        <w:rPr>
          <w:rFonts w:ascii="Arial" w:hAnsi="Arial"/>
        </w:rPr>
        <w:sym w:font="Symbol" w:char="F06D"/>
      </w:r>
      <w:r w:rsidRPr="005644A7">
        <w:rPr>
          <w:rFonts w:ascii="Arial" w:hAnsi="Arial"/>
        </w:rPr>
        <w:t xml:space="preserve">l </w:t>
      </w:r>
      <w:r w:rsidRPr="005644A7">
        <w:rPr>
          <w:rFonts w:ascii="Arial" w:hAnsi="Arial"/>
        </w:rPr>
        <w:tab/>
        <w:t>Lipid Concentrate (Invitrogen 11905)</w:t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  <w:t>4 °C</w:t>
      </w:r>
    </w:p>
    <w:p w14:paraId="1E740314" w14:textId="77777777" w:rsidR="00A919F3" w:rsidRPr="005644A7" w:rsidRDefault="00A919F3" w:rsidP="00A919F3">
      <w:pPr>
        <w:rPr>
          <w:rFonts w:ascii="Arial" w:hAnsi="Arial"/>
        </w:rPr>
      </w:pPr>
      <w:r w:rsidRPr="005644A7">
        <w:rPr>
          <w:rFonts w:ascii="Arial" w:hAnsi="Arial"/>
        </w:rPr>
        <w:t xml:space="preserve">50 </w:t>
      </w:r>
      <w:r w:rsidRPr="005644A7">
        <w:rPr>
          <w:rFonts w:ascii="Arial" w:hAnsi="Arial"/>
        </w:rPr>
        <w:sym w:font="Symbol" w:char="F06D"/>
      </w:r>
      <w:r w:rsidRPr="005644A7">
        <w:rPr>
          <w:rFonts w:ascii="Arial" w:hAnsi="Arial"/>
        </w:rPr>
        <w:t>l</w:t>
      </w:r>
      <w:r w:rsidRPr="005644A7">
        <w:rPr>
          <w:rFonts w:ascii="Arial" w:hAnsi="Arial"/>
        </w:rPr>
        <w:tab/>
      </w:r>
      <w:r w:rsidRPr="005644A7">
        <w:rPr>
          <w:rFonts w:ascii="Arial" w:hAnsi="Arial"/>
        </w:rPr>
        <w:tab/>
      </w:r>
      <w:r>
        <w:rPr>
          <w:rFonts w:ascii="Arial" w:hAnsi="Arial"/>
        </w:rPr>
        <w:t>tissue culture grade dH2O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RT</w:t>
      </w:r>
    </w:p>
    <w:p w14:paraId="63A6EB9B" w14:textId="77777777" w:rsidR="004769E7" w:rsidRPr="005644A7" w:rsidRDefault="004769E7">
      <w:pPr>
        <w:rPr>
          <w:rFonts w:ascii="Arial" w:hAnsi="Arial"/>
        </w:rPr>
      </w:pPr>
    </w:p>
    <w:p w14:paraId="15A9953E" w14:textId="77777777" w:rsidR="004769E7" w:rsidRPr="00D51593" w:rsidRDefault="004769E7" w:rsidP="002B5725">
      <w:pPr>
        <w:ind w:left="1440"/>
        <w:rPr>
          <w:rFonts w:ascii="Arial" w:hAnsi="Arial"/>
          <w:b/>
          <w:sz w:val="22"/>
        </w:rPr>
      </w:pPr>
      <w:r w:rsidRPr="00D51593">
        <w:rPr>
          <w:rFonts w:ascii="Arial" w:hAnsi="Arial"/>
          <w:b/>
          <w:sz w:val="22"/>
        </w:rPr>
        <w:t>Filter sterilize</w:t>
      </w:r>
      <w:r w:rsidR="00196CCF">
        <w:rPr>
          <w:rFonts w:ascii="Arial" w:hAnsi="Arial"/>
          <w:b/>
          <w:sz w:val="22"/>
        </w:rPr>
        <w:t>.</w:t>
      </w:r>
    </w:p>
    <w:p w14:paraId="25CF2FA3" w14:textId="77777777" w:rsidR="004769E7" w:rsidRPr="00D51593" w:rsidRDefault="004769E7" w:rsidP="002B5725">
      <w:pPr>
        <w:ind w:left="1440"/>
        <w:rPr>
          <w:rFonts w:ascii="Arial" w:hAnsi="Arial"/>
          <w:b/>
          <w:sz w:val="22"/>
        </w:rPr>
      </w:pPr>
      <w:r w:rsidRPr="00D51593">
        <w:rPr>
          <w:rFonts w:ascii="Arial" w:hAnsi="Arial"/>
          <w:b/>
          <w:sz w:val="22"/>
        </w:rPr>
        <w:t xml:space="preserve">Store at 4 °C in 325 </w:t>
      </w:r>
      <w:r w:rsidRPr="00D51593">
        <w:rPr>
          <w:rFonts w:ascii="Arial" w:hAnsi="Arial"/>
          <w:b/>
          <w:sz w:val="22"/>
        </w:rPr>
        <w:sym w:font="Symbol" w:char="F06D"/>
      </w:r>
      <w:r w:rsidRPr="00D51593">
        <w:rPr>
          <w:rFonts w:ascii="Arial" w:hAnsi="Arial"/>
          <w:b/>
          <w:sz w:val="22"/>
        </w:rPr>
        <w:t>l aliquots</w:t>
      </w:r>
      <w:r w:rsidR="00196CCF">
        <w:rPr>
          <w:rFonts w:ascii="Arial" w:hAnsi="Arial"/>
          <w:b/>
          <w:sz w:val="22"/>
        </w:rPr>
        <w:t>.</w:t>
      </w:r>
    </w:p>
    <w:p w14:paraId="186337F7" w14:textId="77777777" w:rsidR="004769E7" w:rsidRPr="00D51593" w:rsidRDefault="004769E7" w:rsidP="002B5725">
      <w:pPr>
        <w:ind w:left="1440"/>
        <w:rPr>
          <w:rFonts w:ascii="Arial" w:hAnsi="Arial"/>
          <w:b/>
          <w:sz w:val="22"/>
        </w:rPr>
      </w:pPr>
      <w:r w:rsidRPr="00D51593">
        <w:rPr>
          <w:rFonts w:ascii="Arial" w:hAnsi="Arial"/>
          <w:b/>
          <w:sz w:val="22"/>
        </w:rPr>
        <w:t xml:space="preserve">Good for one </w:t>
      </w:r>
      <w:r w:rsidR="00EE01FC">
        <w:rPr>
          <w:rFonts w:ascii="Arial" w:hAnsi="Arial"/>
          <w:b/>
          <w:sz w:val="22"/>
        </w:rPr>
        <w:t>week</w:t>
      </w:r>
      <w:r w:rsidR="00A919F3">
        <w:rPr>
          <w:rFonts w:ascii="Arial" w:hAnsi="Arial"/>
          <w:b/>
          <w:sz w:val="22"/>
        </w:rPr>
        <w:t xml:space="preserve"> to one month</w:t>
      </w:r>
      <w:r w:rsidR="00EE01FC">
        <w:rPr>
          <w:rFonts w:ascii="Arial" w:hAnsi="Arial"/>
          <w:b/>
          <w:sz w:val="22"/>
        </w:rPr>
        <w:t>.</w:t>
      </w:r>
    </w:p>
    <w:p w14:paraId="3166B79A" w14:textId="77777777" w:rsidR="004769E7" w:rsidRPr="00D51593" w:rsidRDefault="004769E7" w:rsidP="002B5725">
      <w:pPr>
        <w:ind w:left="1440"/>
        <w:rPr>
          <w:rFonts w:ascii="Arial" w:hAnsi="Arial"/>
          <w:sz w:val="22"/>
        </w:rPr>
      </w:pPr>
      <w:r w:rsidRPr="00D51593">
        <w:rPr>
          <w:rFonts w:ascii="Arial" w:hAnsi="Arial"/>
          <w:b/>
          <w:sz w:val="22"/>
        </w:rPr>
        <w:t>Keep all solutions in the dark</w:t>
      </w:r>
      <w:r w:rsidR="00196CCF">
        <w:rPr>
          <w:rFonts w:ascii="Arial" w:hAnsi="Arial"/>
          <w:b/>
          <w:sz w:val="22"/>
        </w:rPr>
        <w:t>.</w:t>
      </w:r>
    </w:p>
    <w:p w14:paraId="4C9E639D" w14:textId="77777777" w:rsidR="004769E7" w:rsidRPr="00D51593" w:rsidRDefault="004769E7">
      <w:pPr>
        <w:rPr>
          <w:rFonts w:ascii="Arial" w:hAnsi="Arial"/>
          <w:sz w:val="22"/>
        </w:rPr>
      </w:pPr>
    </w:p>
    <w:p w14:paraId="7360619D" w14:textId="77777777" w:rsidR="004769E7" w:rsidRPr="004F6CDB" w:rsidRDefault="004769E7" w:rsidP="00BD5427">
      <w:pPr>
        <w:rPr>
          <w:rFonts w:ascii="Arial" w:hAnsi="Arial"/>
        </w:rPr>
      </w:pPr>
      <w:r w:rsidRPr="004F6CDB">
        <w:rPr>
          <w:rFonts w:ascii="Arial" w:hAnsi="Arial"/>
          <w:b/>
        </w:rPr>
        <w:t>Before Use:</w:t>
      </w:r>
    </w:p>
    <w:p w14:paraId="538DAD3C" w14:textId="77777777" w:rsidR="004769E7" w:rsidRPr="00EE01FC" w:rsidRDefault="004769E7" w:rsidP="00BD5427">
      <w:pPr>
        <w:ind w:left="720"/>
        <w:rPr>
          <w:rFonts w:ascii="Arial" w:hAnsi="Arial"/>
        </w:rPr>
      </w:pPr>
      <w:r w:rsidRPr="00EE01FC">
        <w:rPr>
          <w:rFonts w:ascii="Arial" w:hAnsi="Arial"/>
        </w:rPr>
        <w:t>Add FBS-ES qualified (heat inactivated @ 56 °C for 30 m</w:t>
      </w:r>
      <w:r w:rsidR="00BD5427" w:rsidRPr="00EE01FC">
        <w:rPr>
          <w:rFonts w:ascii="Arial" w:hAnsi="Arial"/>
        </w:rPr>
        <w:t>in) to 35% of volume.</w:t>
      </w:r>
    </w:p>
    <w:p w14:paraId="7D3BB188" w14:textId="77777777" w:rsidR="00EE01FC" w:rsidRPr="00EE01FC" w:rsidRDefault="004769E7" w:rsidP="00BD5427">
      <w:pPr>
        <w:ind w:left="720"/>
        <w:rPr>
          <w:rFonts w:ascii="Arial" w:hAnsi="Arial"/>
        </w:rPr>
      </w:pPr>
      <w:r w:rsidRPr="00EE01FC">
        <w:rPr>
          <w:rFonts w:ascii="Arial" w:hAnsi="Arial"/>
        </w:rPr>
        <w:t xml:space="preserve">Store in 175 </w:t>
      </w:r>
      <w:r w:rsidRPr="00EE01FC">
        <w:rPr>
          <w:rFonts w:ascii="Arial" w:hAnsi="Arial"/>
        </w:rPr>
        <w:sym w:font="Symbol" w:char="F06D"/>
      </w:r>
      <w:r w:rsidRPr="00EE01FC">
        <w:rPr>
          <w:rFonts w:ascii="Arial" w:hAnsi="Arial"/>
        </w:rPr>
        <w:t>l aliquots @ -20 °C</w:t>
      </w:r>
      <w:r w:rsidR="00801B4A">
        <w:rPr>
          <w:rFonts w:ascii="Arial" w:hAnsi="Arial"/>
        </w:rPr>
        <w:t xml:space="preserve">, </w:t>
      </w:r>
      <w:r w:rsidR="00801B4A" w:rsidRPr="00801B4A">
        <w:rPr>
          <w:rFonts w:ascii="Arial" w:hAnsi="Arial"/>
          <w:sz w:val="20"/>
        </w:rPr>
        <w:t>frost free</w:t>
      </w:r>
      <w:r w:rsidR="00BD5427" w:rsidRPr="00EE01FC">
        <w:rPr>
          <w:rFonts w:ascii="Arial" w:hAnsi="Arial"/>
        </w:rPr>
        <w:t>.</w:t>
      </w:r>
      <w:r w:rsidR="00801B4A">
        <w:rPr>
          <w:rFonts w:ascii="Arial" w:hAnsi="Arial"/>
        </w:rPr>
        <w:t xml:space="preserve"> </w:t>
      </w:r>
      <w:r w:rsidR="00BD5427" w:rsidRPr="00EE01FC">
        <w:rPr>
          <w:rFonts w:ascii="Arial" w:hAnsi="Arial"/>
        </w:rPr>
        <w:t>FBS (Gibco 16141-061)</w:t>
      </w:r>
    </w:p>
    <w:p w14:paraId="7616AD55" w14:textId="77777777" w:rsidR="004769E7" w:rsidRPr="004F6CDB" w:rsidRDefault="004769E7" w:rsidP="00EE01FC">
      <w:pPr>
        <w:rPr>
          <w:rFonts w:ascii="Arial" w:hAnsi="Arial"/>
          <w:sz w:val="22"/>
        </w:rPr>
      </w:pPr>
    </w:p>
    <w:p w14:paraId="5F048AB1" w14:textId="77777777" w:rsidR="004769E7" w:rsidRPr="004F6CDB" w:rsidRDefault="004769E7" w:rsidP="00BD5427">
      <w:pPr>
        <w:rPr>
          <w:rFonts w:ascii="Arial" w:hAnsi="Arial"/>
        </w:rPr>
      </w:pPr>
      <w:r w:rsidRPr="004F6CDB">
        <w:rPr>
          <w:rFonts w:ascii="Arial" w:hAnsi="Arial"/>
          <w:b/>
        </w:rPr>
        <w:t xml:space="preserve">When ready to use, add mixture and FBS together (325 </w:t>
      </w:r>
      <w:r w:rsidRPr="004F6CDB">
        <w:rPr>
          <w:rFonts w:ascii="Arial" w:hAnsi="Arial"/>
          <w:b/>
        </w:rPr>
        <w:sym w:font="Symbol" w:char="F06D"/>
      </w:r>
      <w:r w:rsidRPr="004F6CDB">
        <w:rPr>
          <w:rFonts w:ascii="Arial" w:hAnsi="Arial"/>
          <w:b/>
        </w:rPr>
        <w:t xml:space="preserve">l + 175 </w:t>
      </w:r>
      <w:r w:rsidRPr="004F6CDB">
        <w:rPr>
          <w:rFonts w:ascii="Arial" w:hAnsi="Arial"/>
          <w:b/>
        </w:rPr>
        <w:sym w:font="Symbol" w:char="F06D"/>
      </w:r>
      <w:r w:rsidRPr="004F6CDB">
        <w:rPr>
          <w:rFonts w:ascii="Arial" w:hAnsi="Arial"/>
          <w:b/>
        </w:rPr>
        <w:t>l).</w:t>
      </w:r>
    </w:p>
    <w:p w14:paraId="4C498908" w14:textId="77777777" w:rsidR="004769E7" w:rsidRPr="00EE01FC" w:rsidRDefault="00A919F3" w:rsidP="00BD5427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Store at </w:t>
      </w:r>
      <w:r w:rsidRPr="005644A7">
        <w:rPr>
          <w:rFonts w:ascii="Arial" w:hAnsi="Arial"/>
        </w:rPr>
        <w:t>4 °C</w:t>
      </w:r>
      <w:r>
        <w:rPr>
          <w:rFonts w:ascii="Arial" w:hAnsi="Arial"/>
        </w:rPr>
        <w:t xml:space="preserve">. </w:t>
      </w:r>
      <w:r w:rsidR="00EE01FC" w:rsidRPr="00EE01FC">
        <w:rPr>
          <w:rFonts w:ascii="Arial" w:hAnsi="Arial"/>
        </w:rPr>
        <w:t>T</w:t>
      </w:r>
      <w:r w:rsidR="004769E7" w:rsidRPr="00EE01FC">
        <w:rPr>
          <w:rFonts w:ascii="Arial" w:hAnsi="Arial"/>
        </w:rPr>
        <w:t>his</w:t>
      </w:r>
      <w:r w:rsidR="00BD5427" w:rsidRPr="00EE01FC">
        <w:rPr>
          <w:rFonts w:ascii="Arial" w:hAnsi="Arial"/>
        </w:rPr>
        <w:t xml:space="preserve"> final solution</w:t>
      </w:r>
      <w:r w:rsidR="004769E7" w:rsidRPr="00EE01FC">
        <w:rPr>
          <w:rFonts w:ascii="Arial" w:hAnsi="Arial"/>
        </w:rPr>
        <w:t xml:space="preserve"> </w:t>
      </w:r>
      <w:r w:rsidR="006E4662">
        <w:rPr>
          <w:rFonts w:ascii="Arial" w:hAnsi="Arial"/>
        </w:rPr>
        <w:t xml:space="preserve">may be </w:t>
      </w:r>
      <w:r w:rsidR="004769E7" w:rsidRPr="00EE01FC">
        <w:rPr>
          <w:rFonts w:ascii="Arial" w:hAnsi="Arial"/>
        </w:rPr>
        <w:t>good for one day only</w:t>
      </w:r>
      <w:r w:rsidR="00EE01FC" w:rsidRPr="00EE01FC">
        <w:rPr>
          <w:rFonts w:ascii="Arial" w:hAnsi="Arial"/>
        </w:rPr>
        <w:t>, once mixed.</w:t>
      </w:r>
    </w:p>
    <w:p w14:paraId="3C1AE4DA" w14:textId="77777777" w:rsidR="004769E7" w:rsidRPr="004F6CDB" w:rsidRDefault="004769E7" w:rsidP="00BD5427">
      <w:pPr>
        <w:rPr>
          <w:rFonts w:ascii="Arial" w:hAnsi="Arial"/>
          <w:sz w:val="22"/>
        </w:rPr>
      </w:pPr>
    </w:p>
    <w:p w14:paraId="6ECA5D14" w14:textId="2CD1BBFE" w:rsidR="004769E7" w:rsidRPr="004F6CDB" w:rsidRDefault="004769E7">
      <w:pPr>
        <w:rPr>
          <w:rFonts w:ascii="Arial" w:hAnsi="Arial"/>
          <w:sz w:val="22"/>
        </w:rPr>
      </w:pPr>
      <w:r w:rsidRPr="004F6CDB">
        <w:rPr>
          <w:rFonts w:ascii="Arial" w:hAnsi="Arial"/>
          <w:sz w:val="22"/>
        </w:rPr>
        <w:t>The FBS and the Schneider’s Medium break down rapidly. They also get contaminated VERY easily.</w:t>
      </w:r>
      <w:r w:rsidR="00A919F3">
        <w:rPr>
          <w:rFonts w:ascii="Arial" w:hAnsi="Arial"/>
          <w:sz w:val="22"/>
        </w:rPr>
        <w:t xml:space="preserve"> </w:t>
      </w:r>
      <w:r w:rsidR="00A919F3" w:rsidRPr="00A919F3">
        <w:rPr>
          <w:rFonts w:ascii="Arial" w:hAnsi="Arial"/>
          <w:sz w:val="22"/>
        </w:rPr>
        <w:t>Several components are light sensitive, so protect from light.</w:t>
      </w:r>
      <w:r w:rsidR="00A919F3">
        <w:rPr>
          <w:rFonts w:ascii="Arial" w:hAnsi="Arial"/>
          <w:sz w:val="22"/>
        </w:rPr>
        <w:t xml:space="preserve"> The quality of the serum is critical. It is possible that some batches of FBS will not </w:t>
      </w:r>
      <w:r w:rsidR="00C249F9">
        <w:rPr>
          <w:rFonts w:ascii="Arial" w:hAnsi="Arial"/>
          <w:sz w:val="22"/>
        </w:rPr>
        <w:t xml:space="preserve">ever </w:t>
      </w:r>
      <w:r w:rsidR="00A919F3">
        <w:rPr>
          <w:rFonts w:ascii="Arial" w:hAnsi="Arial"/>
          <w:sz w:val="22"/>
        </w:rPr>
        <w:t>work properly in this recipe.</w:t>
      </w:r>
    </w:p>
    <w:sectPr w:rsidR="004769E7" w:rsidRPr="004F6CDB" w:rsidSect="00D51593">
      <w:type w:val="continuous"/>
      <w:pgSz w:w="13600" w:h="17600"/>
      <w:pgMar w:top="1440" w:right="2016" w:bottom="2002" w:left="20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091"/>
    <w:multiLevelType w:val="hybridMultilevel"/>
    <w:tmpl w:val="D938F5E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E50FB"/>
    <w:multiLevelType w:val="hybridMultilevel"/>
    <w:tmpl w:val="F1A8430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75D62"/>
    <w:multiLevelType w:val="hybridMultilevel"/>
    <w:tmpl w:val="696A9AE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7B7B2B"/>
    <w:multiLevelType w:val="hybridMultilevel"/>
    <w:tmpl w:val="ED96387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10C70"/>
    <w:multiLevelType w:val="hybridMultilevel"/>
    <w:tmpl w:val="8B62CC4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07090"/>
    <w:multiLevelType w:val="hybridMultilevel"/>
    <w:tmpl w:val="32486F9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72"/>
    <w:rsid w:val="00165363"/>
    <w:rsid w:val="00196CCF"/>
    <w:rsid w:val="002254F0"/>
    <w:rsid w:val="00251E4F"/>
    <w:rsid w:val="002B5725"/>
    <w:rsid w:val="002D7A47"/>
    <w:rsid w:val="002E3472"/>
    <w:rsid w:val="00302A5F"/>
    <w:rsid w:val="0041273E"/>
    <w:rsid w:val="004632BD"/>
    <w:rsid w:val="004769E7"/>
    <w:rsid w:val="004F6CDB"/>
    <w:rsid w:val="0055465F"/>
    <w:rsid w:val="005644A7"/>
    <w:rsid w:val="00647447"/>
    <w:rsid w:val="006C447D"/>
    <w:rsid w:val="006D5224"/>
    <w:rsid w:val="006E4662"/>
    <w:rsid w:val="0072249B"/>
    <w:rsid w:val="00801B4A"/>
    <w:rsid w:val="00A919F3"/>
    <w:rsid w:val="00B610AB"/>
    <w:rsid w:val="00B81BDF"/>
    <w:rsid w:val="00BD5427"/>
    <w:rsid w:val="00C249F9"/>
    <w:rsid w:val="00CB78D9"/>
    <w:rsid w:val="00D51593"/>
    <w:rsid w:val="00D61AD5"/>
    <w:rsid w:val="00D96B10"/>
    <w:rsid w:val="00E450AC"/>
    <w:rsid w:val="00EE01FC"/>
    <w:rsid w:val="00F56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17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10AB"/>
    <w:rPr>
      <w:rFonts w:ascii="Geneva" w:hAnsi="Gene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B610AB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10AB"/>
    <w:rPr>
      <w:rFonts w:ascii="Geneva" w:hAnsi="Gene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B610A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Embryonic Growth Medium </vt:lpstr>
    </vt:vector>
  </TitlesOfParts>
  <Company>HHMI/UW-Madison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Embryonic Growth Medium </dc:title>
  <dc:subject/>
  <dc:creator> </dc:creator>
  <cp:keywords/>
  <cp:lastModifiedBy>Daniel Poole</cp:lastModifiedBy>
  <cp:revision>3</cp:revision>
  <cp:lastPrinted>2010-03-10T22:41:00Z</cp:lastPrinted>
  <dcterms:created xsi:type="dcterms:W3CDTF">2011-10-12T17:00:00Z</dcterms:created>
  <dcterms:modified xsi:type="dcterms:W3CDTF">2011-10-12T18:08:00Z</dcterms:modified>
</cp:coreProperties>
</file>